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AE537E" w14:textId="2DE82164" w:rsidR="00D86470" w:rsidRPr="007F1535" w:rsidRDefault="006F36FF" w:rsidP="00344F1E">
      <w:pPr>
        <w:spacing w:after="240" w:line="276" w:lineRule="auto"/>
        <w:jc w:val="center"/>
        <w:rPr>
          <w:rFonts w:ascii="Cambria" w:hAnsi="Cambria"/>
        </w:rPr>
      </w:pPr>
      <w:r>
        <w:rPr>
          <w:rFonts w:ascii="Cambria" w:hAnsi="Cambria"/>
        </w:rPr>
        <w:t>COMUNICATO</w:t>
      </w:r>
      <w:r w:rsidR="00D86470" w:rsidRPr="007F1535">
        <w:rPr>
          <w:rFonts w:ascii="Cambria" w:hAnsi="Cambria"/>
        </w:rPr>
        <w:t xml:space="preserve"> STAMPA</w:t>
      </w:r>
    </w:p>
    <w:p w14:paraId="492FD3BC" w14:textId="29C4B418" w:rsidR="006B0985" w:rsidRPr="00096C79" w:rsidRDefault="006B0985" w:rsidP="00F0391D">
      <w:pPr>
        <w:spacing w:after="240" w:line="276" w:lineRule="auto"/>
        <w:jc w:val="center"/>
        <w:rPr>
          <w:rFonts w:ascii="Cambria" w:hAnsi="Cambria"/>
          <w:b/>
          <w:bCs/>
          <w:i/>
          <w:iCs/>
          <w:sz w:val="32"/>
          <w:szCs w:val="32"/>
        </w:rPr>
      </w:pPr>
      <w:r w:rsidRPr="00096C79">
        <w:rPr>
          <w:rFonts w:ascii="Cambria" w:hAnsi="Cambria"/>
          <w:b/>
          <w:bCs/>
          <w:sz w:val="32"/>
          <w:szCs w:val="32"/>
        </w:rPr>
        <w:t xml:space="preserve">T*Danse </w:t>
      </w:r>
      <w:r w:rsidR="00096C79" w:rsidRPr="00096C79">
        <w:rPr>
          <w:rFonts w:ascii="Cambria" w:hAnsi="Cambria"/>
          <w:b/>
          <w:bCs/>
          <w:sz w:val="32"/>
          <w:szCs w:val="32"/>
        </w:rPr>
        <w:t>verso il gran finale</w:t>
      </w:r>
      <w:r w:rsidRPr="00096C79">
        <w:rPr>
          <w:rFonts w:ascii="Cambria" w:hAnsi="Cambria"/>
          <w:b/>
          <w:bCs/>
          <w:i/>
          <w:iCs/>
          <w:sz w:val="32"/>
          <w:szCs w:val="32"/>
        </w:rPr>
        <w:t xml:space="preserve"> </w:t>
      </w:r>
    </w:p>
    <w:p w14:paraId="310B6C57" w14:textId="70380CAD" w:rsidR="006B0985" w:rsidRDefault="003E7225" w:rsidP="006B0985">
      <w:pPr>
        <w:spacing w:after="240" w:line="276" w:lineRule="auto"/>
        <w:ind w:left="426" w:right="418"/>
        <w:jc w:val="center"/>
        <w:rPr>
          <w:rFonts w:ascii="Cambria" w:hAnsi="Cambria"/>
          <w:i/>
          <w:iCs/>
          <w:sz w:val="21"/>
          <w:szCs w:val="21"/>
        </w:rPr>
      </w:pPr>
      <w:r>
        <w:rPr>
          <w:rFonts w:ascii="Cambria" w:hAnsi="Cambria"/>
          <w:i/>
          <w:iCs/>
          <w:sz w:val="21"/>
          <w:szCs w:val="21"/>
        </w:rPr>
        <w:t xml:space="preserve">Sabato 10 in programma </w:t>
      </w:r>
      <w:proofErr w:type="spellStart"/>
      <w:r>
        <w:rPr>
          <w:rFonts w:ascii="Cambria" w:hAnsi="Cambria"/>
          <w:i/>
          <w:iCs/>
          <w:sz w:val="21"/>
          <w:szCs w:val="21"/>
        </w:rPr>
        <w:t>Tricksy</w:t>
      </w:r>
      <w:proofErr w:type="spellEnd"/>
      <w:r>
        <w:rPr>
          <w:rFonts w:ascii="Cambria" w:hAnsi="Cambria"/>
          <w:i/>
          <w:iCs/>
          <w:sz w:val="21"/>
          <w:szCs w:val="21"/>
        </w:rPr>
        <w:t xml:space="preserve"> MOB, Sofia Fitas, Collettivo Macula e Compagnie </w:t>
      </w:r>
      <w:proofErr w:type="spellStart"/>
      <w:r>
        <w:rPr>
          <w:rFonts w:ascii="Cambria" w:hAnsi="Cambria"/>
          <w:i/>
          <w:iCs/>
          <w:sz w:val="21"/>
          <w:szCs w:val="21"/>
        </w:rPr>
        <w:t>Relevant</w:t>
      </w:r>
      <w:proofErr w:type="spellEnd"/>
      <w:r>
        <w:rPr>
          <w:rFonts w:ascii="Cambria" w:hAnsi="Cambria"/>
          <w:i/>
          <w:iCs/>
          <w:sz w:val="21"/>
          <w:szCs w:val="21"/>
        </w:rPr>
        <w:t>, domenica spazio a giovani e scuole di danza e circo con la Maratona e la battle.</w:t>
      </w:r>
    </w:p>
    <w:p w14:paraId="2D668BB9" w14:textId="1995D257" w:rsidR="00A12ECB" w:rsidRPr="002D7A2B" w:rsidRDefault="006B0985" w:rsidP="006B0985">
      <w:pPr>
        <w:spacing w:after="240" w:line="276" w:lineRule="auto"/>
        <w:jc w:val="right"/>
        <w:rPr>
          <w:rFonts w:ascii="Cambria" w:hAnsi="Cambria"/>
          <w:i/>
          <w:iCs/>
        </w:rPr>
      </w:pPr>
      <w:r w:rsidRPr="006B0985">
        <w:rPr>
          <w:rFonts w:ascii="Cambria" w:hAnsi="Cambria"/>
          <w:i/>
          <w:iCs/>
          <w:sz w:val="21"/>
          <w:szCs w:val="21"/>
        </w:rPr>
        <w:t xml:space="preserve"> </w:t>
      </w:r>
      <w:r w:rsidR="0067258A">
        <w:rPr>
          <w:rFonts w:ascii="Cambria" w:hAnsi="Cambria"/>
          <w:i/>
          <w:iCs/>
        </w:rPr>
        <w:t>Aosta</w:t>
      </w:r>
      <w:r w:rsidR="00D86470" w:rsidRPr="002D7A2B">
        <w:rPr>
          <w:rFonts w:ascii="Cambria" w:hAnsi="Cambria"/>
          <w:i/>
          <w:iCs/>
        </w:rPr>
        <w:t xml:space="preserve">, </w:t>
      </w:r>
      <w:r w:rsidR="006C0725">
        <w:rPr>
          <w:rFonts w:ascii="Cambria" w:hAnsi="Cambria"/>
          <w:i/>
          <w:iCs/>
        </w:rPr>
        <w:t>9</w:t>
      </w:r>
      <w:r w:rsidR="003C59C7">
        <w:rPr>
          <w:rFonts w:ascii="Cambria" w:hAnsi="Cambria"/>
          <w:i/>
          <w:iCs/>
        </w:rPr>
        <w:t xml:space="preserve"> ottobre</w:t>
      </w:r>
      <w:r w:rsidR="00D86470" w:rsidRPr="002D7A2B">
        <w:rPr>
          <w:rFonts w:ascii="Cambria" w:hAnsi="Cambria"/>
          <w:i/>
          <w:iCs/>
        </w:rPr>
        <w:t xml:space="preserve"> 202</w:t>
      </w:r>
      <w:r w:rsidR="00A60A22" w:rsidRPr="002D7A2B">
        <w:rPr>
          <w:rFonts w:ascii="Cambria" w:hAnsi="Cambria"/>
          <w:i/>
          <w:iCs/>
        </w:rPr>
        <w:t>6</w:t>
      </w:r>
    </w:p>
    <w:p w14:paraId="1F72D8B7" w14:textId="67ABE447" w:rsidR="009A5D40" w:rsidRDefault="00096C79" w:rsidP="009A5D40">
      <w:pPr>
        <w:spacing w:after="240" w:line="276" w:lineRule="auto"/>
        <w:rPr>
          <w:rFonts w:ascii="Cambria" w:hAnsi="Cambria"/>
        </w:rPr>
      </w:pPr>
      <w:r>
        <w:rPr>
          <w:rFonts w:ascii="Cambria" w:hAnsi="Cambria"/>
        </w:rPr>
        <w:t xml:space="preserve">Due giorni diversi tra loro ma pienamente rappresentativi di cosa è </w:t>
      </w:r>
      <w:r w:rsidRPr="00096C79">
        <w:rPr>
          <w:rFonts w:ascii="Cambria" w:hAnsi="Cambria"/>
          <w:b/>
          <w:bCs/>
        </w:rPr>
        <w:t>T*Danse</w:t>
      </w:r>
      <w:r>
        <w:rPr>
          <w:rFonts w:ascii="Cambria" w:hAnsi="Cambria"/>
        </w:rPr>
        <w:t xml:space="preserve">, delle sue anime e delle sue forme, chiuderanno, </w:t>
      </w:r>
      <w:r w:rsidRPr="00096C79">
        <w:rPr>
          <w:rFonts w:ascii="Cambria" w:hAnsi="Cambria"/>
          <w:b/>
          <w:bCs/>
        </w:rPr>
        <w:t>sabato 10 e domenica 11 ottobre</w:t>
      </w:r>
      <w:r>
        <w:rPr>
          <w:rFonts w:ascii="Cambria" w:hAnsi="Cambria"/>
        </w:rPr>
        <w:t xml:space="preserve">, la decima edizione del festival dedicato all’arte e alla cultura che ha seguito il </w:t>
      </w:r>
      <w:r w:rsidRPr="00096C79">
        <w:rPr>
          <w:rFonts w:ascii="Cambria" w:hAnsi="Cambria"/>
          <w:i/>
          <w:iCs/>
        </w:rPr>
        <w:t>fil rouge</w:t>
      </w:r>
      <w:r>
        <w:rPr>
          <w:rFonts w:ascii="Cambria" w:hAnsi="Cambria"/>
        </w:rPr>
        <w:t xml:space="preserve"> del tema “Passato, Presente, Futuro”.</w:t>
      </w:r>
    </w:p>
    <w:p w14:paraId="5C87B75A" w14:textId="6CA481BC" w:rsidR="00096C79" w:rsidRDefault="00096C79" w:rsidP="009A5D40">
      <w:pPr>
        <w:spacing w:after="240" w:line="276" w:lineRule="auto"/>
        <w:rPr>
          <w:rFonts w:ascii="Cambria" w:hAnsi="Cambria"/>
        </w:rPr>
      </w:pPr>
      <w:r>
        <w:rPr>
          <w:rFonts w:ascii="Cambria" w:hAnsi="Cambria"/>
        </w:rPr>
        <w:t xml:space="preserve">La giornata di </w:t>
      </w:r>
      <w:r w:rsidRPr="00160048">
        <w:rPr>
          <w:rFonts w:ascii="Cambria" w:hAnsi="Cambria"/>
          <w:b/>
          <w:bCs/>
        </w:rPr>
        <w:t>sabato</w:t>
      </w:r>
      <w:r>
        <w:rPr>
          <w:rFonts w:ascii="Cambria" w:hAnsi="Cambria"/>
        </w:rPr>
        <w:t xml:space="preserve"> si aprirà con un mood rilassato ed informale grazie ai </w:t>
      </w:r>
      <w:r w:rsidRPr="00096C79">
        <w:rPr>
          <w:rFonts w:ascii="Cambria" w:hAnsi="Cambria"/>
          <w:b/>
          <w:bCs/>
        </w:rPr>
        <w:t xml:space="preserve">feedback </w:t>
      </w:r>
      <w:proofErr w:type="spellStart"/>
      <w:r w:rsidRPr="00096C79">
        <w:rPr>
          <w:rFonts w:ascii="Cambria" w:hAnsi="Cambria"/>
          <w:b/>
          <w:bCs/>
        </w:rPr>
        <w:t>aperò</w:t>
      </w:r>
      <w:proofErr w:type="spellEnd"/>
      <w:r>
        <w:rPr>
          <w:rFonts w:ascii="Cambria" w:hAnsi="Cambria"/>
        </w:rPr>
        <w:t xml:space="preserve">: </w:t>
      </w:r>
      <w:r w:rsidRPr="00160048">
        <w:rPr>
          <w:rFonts w:ascii="Cambria" w:hAnsi="Cambria"/>
          <w:b/>
          <w:bCs/>
        </w:rPr>
        <w:t>alle 18</w:t>
      </w:r>
      <w:r>
        <w:rPr>
          <w:rFonts w:ascii="Cambria" w:hAnsi="Cambria"/>
        </w:rPr>
        <w:t xml:space="preserve">, nel Café di Plus, sarà possibile conversare con </w:t>
      </w:r>
      <w:r w:rsidRPr="00096C79">
        <w:rPr>
          <w:rFonts w:ascii="Cambria" w:hAnsi="Cambria"/>
          <w:b/>
          <w:bCs/>
        </w:rPr>
        <w:t xml:space="preserve">Camilla Soave, YoY </w:t>
      </w:r>
      <w:proofErr w:type="spellStart"/>
      <w:r w:rsidRPr="00096C79">
        <w:rPr>
          <w:rFonts w:ascii="Cambria" w:hAnsi="Cambria"/>
          <w:b/>
          <w:bCs/>
        </w:rPr>
        <w:t>Performing</w:t>
      </w:r>
      <w:proofErr w:type="spellEnd"/>
      <w:r w:rsidRPr="00096C79">
        <w:rPr>
          <w:rFonts w:ascii="Cambria" w:hAnsi="Cambria"/>
          <w:b/>
          <w:bCs/>
        </w:rPr>
        <w:t xml:space="preserve"> Arts e Vittorio Pagani</w:t>
      </w:r>
      <w:r>
        <w:rPr>
          <w:rFonts w:ascii="Cambria" w:hAnsi="Cambria"/>
        </w:rPr>
        <w:t>, protagonisti della programmazione di venerdì, con un bicchiere in mano.</w:t>
      </w:r>
    </w:p>
    <w:p w14:paraId="111AF241" w14:textId="1698C1C0" w:rsidR="00096C79" w:rsidRDefault="00096C79" w:rsidP="009A5D40">
      <w:pPr>
        <w:spacing w:after="240" w:line="276" w:lineRule="auto"/>
        <w:rPr>
          <w:rFonts w:ascii="Cambria" w:hAnsi="Cambria"/>
        </w:rPr>
      </w:pPr>
      <w:r>
        <w:rPr>
          <w:rFonts w:ascii="Cambria" w:hAnsi="Cambria"/>
        </w:rPr>
        <w:t xml:space="preserve">L’atmosfera cambia totalmente </w:t>
      </w:r>
      <w:r w:rsidR="00EF06C5" w:rsidRPr="00160048">
        <w:rPr>
          <w:rFonts w:ascii="Cambria" w:hAnsi="Cambria"/>
          <w:b/>
          <w:bCs/>
        </w:rPr>
        <w:t>alle 19</w:t>
      </w:r>
      <w:r w:rsidR="00EF06C5">
        <w:rPr>
          <w:rFonts w:ascii="Cambria" w:hAnsi="Cambria"/>
        </w:rPr>
        <w:t xml:space="preserve">, quando nel cortile si esibiranno in concerto i </w:t>
      </w:r>
      <w:proofErr w:type="spellStart"/>
      <w:r w:rsidR="00EF06C5" w:rsidRPr="00EF06C5">
        <w:rPr>
          <w:rFonts w:ascii="Cambria" w:hAnsi="Cambria"/>
          <w:b/>
          <w:bCs/>
        </w:rPr>
        <w:t>Tricksy</w:t>
      </w:r>
      <w:proofErr w:type="spellEnd"/>
      <w:r w:rsidR="00EF06C5" w:rsidRPr="00EF06C5">
        <w:rPr>
          <w:rFonts w:ascii="Cambria" w:hAnsi="Cambria"/>
          <w:b/>
          <w:bCs/>
        </w:rPr>
        <w:t xml:space="preserve"> MOB</w:t>
      </w:r>
      <w:r w:rsidR="00EF06C5">
        <w:rPr>
          <w:rFonts w:ascii="Cambria" w:hAnsi="Cambria"/>
        </w:rPr>
        <w:t xml:space="preserve">, un power trio composto da </w:t>
      </w:r>
      <w:r w:rsidR="00EF06C5" w:rsidRPr="00EF06C5">
        <w:rPr>
          <w:rFonts w:ascii="Cambria" w:hAnsi="Cambria"/>
          <w:b/>
          <w:bCs/>
        </w:rPr>
        <w:t>Michael Subet</w:t>
      </w:r>
      <w:r w:rsidR="00EF06C5">
        <w:rPr>
          <w:rFonts w:ascii="Cambria" w:hAnsi="Cambria"/>
        </w:rPr>
        <w:t xml:space="preserve"> (basso), </w:t>
      </w:r>
      <w:r w:rsidR="00EF06C5" w:rsidRPr="00EF06C5">
        <w:rPr>
          <w:rFonts w:ascii="Cambria" w:hAnsi="Cambria"/>
          <w:b/>
          <w:bCs/>
        </w:rPr>
        <w:t>Alessandro Longo</w:t>
      </w:r>
      <w:r w:rsidR="00EF06C5">
        <w:rPr>
          <w:rFonts w:ascii="Cambria" w:hAnsi="Cambria"/>
        </w:rPr>
        <w:t xml:space="preserve"> (batteria) e </w:t>
      </w:r>
      <w:r w:rsidR="00EF06C5" w:rsidRPr="00EF06C5">
        <w:rPr>
          <w:rFonts w:ascii="Cambria" w:hAnsi="Cambria"/>
        </w:rPr>
        <w:t xml:space="preserve">un sistema integrato di </w:t>
      </w:r>
      <w:proofErr w:type="spellStart"/>
      <w:r w:rsidR="00EF06C5" w:rsidRPr="00EF06C5">
        <w:rPr>
          <w:rFonts w:ascii="Cambria" w:hAnsi="Cambria"/>
        </w:rPr>
        <w:t>drum</w:t>
      </w:r>
      <w:proofErr w:type="spellEnd"/>
      <w:r w:rsidR="00EF06C5" w:rsidRPr="00EF06C5">
        <w:rPr>
          <w:rFonts w:ascii="Cambria" w:hAnsi="Cambria"/>
        </w:rPr>
        <w:t xml:space="preserve"> machine, sintetizzatori e dispositivi elettronici che costituiscono il terzo membro del progetto, nonché il suo cuore pulsante.</w:t>
      </w:r>
      <w:r w:rsidR="00EF06C5">
        <w:rPr>
          <w:rFonts w:ascii="Cambria" w:hAnsi="Cambria"/>
        </w:rPr>
        <w:t xml:space="preserve"> Si esibiranno, tra rivisitazioni, improvvisazioni e pezzi originali, in un concerto che è un incontro tra elettronica e rock in un flusso continuo. Sulle loro note, improvviseranno una performance </w:t>
      </w:r>
      <w:r w:rsidR="00EF06C5" w:rsidRPr="00EF06C5">
        <w:rPr>
          <w:rFonts w:ascii="Cambria" w:hAnsi="Cambria"/>
          <w:b/>
          <w:bCs/>
        </w:rPr>
        <w:t>Marco Casagrande, Leonardo Sinopoli, Steef Kersbergen &amp; Caro Ruoff</w:t>
      </w:r>
      <w:r w:rsidR="00EF06C5">
        <w:rPr>
          <w:rFonts w:ascii="Cambria" w:hAnsi="Cambria"/>
        </w:rPr>
        <w:t xml:space="preserve">. </w:t>
      </w:r>
    </w:p>
    <w:p w14:paraId="4E7F90DC" w14:textId="66888BB2" w:rsidR="00151DB4" w:rsidRDefault="00151DB4" w:rsidP="009A5D40">
      <w:pPr>
        <w:spacing w:after="240" w:line="276" w:lineRule="auto"/>
        <w:rPr>
          <w:rFonts w:ascii="Cambria" w:hAnsi="Cambria"/>
        </w:rPr>
      </w:pPr>
      <w:r w:rsidRPr="00160048">
        <w:rPr>
          <w:rFonts w:ascii="Cambria" w:hAnsi="Cambria"/>
          <w:b/>
          <w:bCs/>
        </w:rPr>
        <w:t>Alle 20</w:t>
      </w:r>
      <w:r>
        <w:rPr>
          <w:rFonts w:ascii="Cambria" w:hAnsi="Cambria"/>
        </w:rPr>
        <w:t xml:space="preserve"> </w:t>
      </w:r>
      <w:r w:rsidR="00160048">
        <w:rPr>
          <w:rFonts w:ascii="Cambria" w:hAnsi="Cambria"/>
        </w:rPr>
        <w:t xml:space="preserve">nel Teatro </w:t>
      </w:r>
      <w:r>
        <w:rPr>
          <w:rFonts w:ascii="Cambria" w:hAnsi="Cambria"/>
        </w:rPr>
        <w:t xml:space="preserve">arriverà la prima nazionale di </w:t>
      </w:r>
      <w:r w:rsidRPr="00160048">
        <w:rPr>
          <w:rFonts w:ascii="Cambria" w:hAnsi="Cambria"/>
          <w:b/>
          <w:bCs/>
          <w:i/>
          <w:iCs/>
        </w:rPr>
        <w:t xml:space="preserve">Que </w:t>
      </w:r>
      <w:r w:rsidR="00160048" w:rsidRPr="00160048">
        <w:rPr>
          <w:rFonts w:ascii="Cambria" w:hAnsi="Cambria"/>
          <w:b/>
          <w:bCs/>
          <w:i/>
          <w:iCs/>
        </w:rPr>
        <w:t>S</w:t>
      </w:r>
      <w:r w:rsidRPr="00160048">
        <w:rPr>
          <w:rFonts w:ascii="Cambria" w:hAnsi="Cambria"/>
          <w:b/>
          <w:bCs/>
          <w:i/>
          <w:iCs/>
        </w:rPr>
        <w:t>er?</w:t>
      </w:r>
      <w:r>
        <w:rPr>
          <w:rFonts w:ascii="Cambria" w:hAnsi="Cambria"/>
        </w:rPr>
        <w:t xml:space="preserve"> di </w:t>
      </w:r>
      <w:r w:rsidRPr="00160048">
        <w:rPr>
          <w:rFonts w:ascii="Cambria" w:hAnsi="Cambria"/>
          <w:b/>
          <w:bCs/>
        </w:rPr>
        <w:t>Sofia Fitas</w:t>
      </w:r>
      <w:r>
        <w:rPr>
          <w:rFonts w:ascii="Cambria" w:hAnsi="Cambria"/>
        </w:rPr>
        <w:t xml:space="preserve">: una ricerca </w:t>
      </w:r>
      <w:r w:rsidR="00160048">
        <w:rPr>
          <w:rFonts w:ascii="Cambria" w:hAnsi="Cambria"/>
        </w:rPr>
        <w:t xml:space="preserve">poetica </w:t>
      </w:r>
      <w:r>
        <w:rPr>
          <w:rFonts w:ascii="Cambria" w:hAnsi="Cambria"/>
        </w:rPr>
        <w:t>sui concetti di identità ed ostacolo da esperire attraverso il corpo e il movimento, fatto di decostruzioni</w:t>
      </w:r>
      <w:r w:rsidR="00160048">
        <w:rPr>
          <w:rFonts w:ascii="Cambria" w:hAnsi="Cambria"/>
        </w:rPr>
        <w:t xml:space="preserve"> e analisi che portano ad un’astrazione del corpo fisico, </w:t>
      </w:r>
      <w:r w:rsidR="00160048" w:rsidRPr="00160048">
        <w:rPr>
          <w:rFonts w:ascii="Cambria" w:hAnsi="Cambria"/>
        </w:rPr>
        <w:t>mettendo in discussione le idee e le concezioni che sviluppiamo su di esso all'interno dei contesti sociali e culturali in cui viviamo.</w:t>
      </w:r>
    </w:p>
    <w:p w14:paraId="41CC3C27" w14:textId="5120257B" w:rsidR="00096C79" w:rsidRDefault="00160048" w:rsidP="009A5D40">
      <w:pPr>
        <w:spacing w:after="240" w:line="276" w:lineRule="auto"/>
        <w:rPr>
          <w:rFonts w:ascii="Cambria" w:hAnsi="Cambria"/>
        </w:rPr>
      </w:pPr>
      <w:r>
        <w:rPr>
          <w:rFonts w:ascii="Cambria" w:hAnsi="Cambria"/>
        </w:rPr>
        <w:t xml:space="preserve">Un piccolo cambio di programma porterà sul palco </w:t>
      </w:r>
      <w:r w:rsidRPr="00160048">
        <w:rPr>
          <w:rFonts w:ascii="Cambria" w:hAnsi="Cambria"/>
          <w:b/>
          <w:bCs/>
        </w:rPr>
        <w:t>alle 20.45</w:t>
      </w:r>
      <w:r>
        <w:rPr>
          <w:rFonts w:ascii="Cambria" w:hAnsi="Cambria"/>
        </w:rPr>
        <w:t xml:space="preserve"> la sola </w:t>
      </w:r>
      <w:r w:rsidRPr="00160048">
        <w:rPr>
          <w:rFonts w:ascii="Cambria" w:hAnsi="Cambria"/>
          <w:b/>
          <w:bCs/>
        </w:rPr>
        <w:t>Priscilla Pizziol</w:t>
      </w:r>
      <w:r>
        <w:rPr>
          <w:rFonts w:ascii="Cambria" w:hAnsi="Cambria"/>
        </w:rPr>
        <w:t xml:space="preserve"> del </w:t>
      </w:r>
      <w:r w:rsidRPr="00160048">
        <w:rPr>
          <w:rFonts w:ascii="Cambria" w:hAnsi="Cambria"/>
          <w:b/>
          <w:bCs/>
        </w:rPr>
        <w:t>Collettivo Macula</w:t>
      </w:r>
      <w:r>
        <w:rPr>
          <w:rFonts w:ascii="Cambria" w:hAnsi="Cambria"/>
        </w:rPr>
        <w:t xml:space="preserve">, che al posto del </w:t>
      </w:r>
      <w:proofErr w:type="gramStart"/>
      <w:r>
        <w:rPr>
          <w:rFonts w:ascii="Cambria" w:hAnsi="Cambria"/>
        </w:rPr>
        <w:t>previsto</w:t>
      </w:r>
      <w:proofErr w:type="gramEnd"/>
      <w:r>
        <w:rPr>
          <w:rFonts w:ascii="Cambria" w:hAnsi="Cambria"/>
        </w:rPr>
        <w:t xml:space="preserve"> </w:t>
      </w:r>
      <w:r w:rsidRPr="00160048">
        <w:rPr>
          <w:rFonts w:ascii="Cambria" w:hAnsi="Cambria"/>
          <w:i/>
          <w:iCs/>
        </w:rPr>
        <w:t>Nonostante le macerie</w:t>
      </w:r>
      <w:r>
        <w:rPr>
          <w:rFonts w:ascii="Cambria" w:hAnsi="Cambria"/>
        </w:rPr>
        <w:t xml:space="preserve"> si esibirà nella prima assoluta di </w:t>
      </w:r>
      <w:r w:rsidRPr="00160048">
        <w:rPr>
          <w:rFonts w:ascii="Cambria" w:hAnsi="Cambria"/>
          <w:b/>
          <w:bCs/>
          <w:i/>
          <w:iCs/>
        </w:rPr>
        <w:t>Resti</w:t>
      </w:r>
      <w:r>
        <w:rPr>
          <w:rFonts w:ascii="Cambria" w:hAnsi="Cambria"/>
        </w:rPr>
        <w:t>, una performance che nasce da un insieme di frammenti raccolti come lettere, poesie, appunti, che vengono osservati, mescolati, vissuti, nel tentativo di riassemblarli lasciando emergere nuove relazioni tra ciò che rimane.</w:t>
      </w:r>
    </w:p>
    <w:p w14:paraId="249945E3" w14:textId="7DE594E4" w:rsidR="00160048" w:rsidRPr="009A5D40" w:rsidRDefault="00160048" w:rsidP="009A5D40">
      <w:pPr>
        <w:spacing w:after="240" w:line="276" w:lineRule="auto"/>
        <w:rPr>
          <w:rFonts w:ascii="Cambria" w:hAnsi="Cambria"/>
        </w:rPr>
      </w:pPr>
      <w:r>
        <w:rPr>
          <w:rFonts w:ascii="Cambria" w:hAnsi="Cambria"/>
        </w:rPr>
        <w:t xml:space="preserve">A chiudere la serata, </w:t>
      </w:r>
      <w:r w:rsidRPr="00F01338">
        <w:rPr>
          <w:rFonts w:ascii="Cambria" w:hAnsi="Cambria"/>
          <w:b/>
          <w:bCs/>
        </w:rPr>
        <w:t>alle 21.30</w:t>
      </w:r>
      <w:r>
        <w:rPr>
          <w:rFonts w:ascii="Cambria" w:hAnsi="Cambria"/>
        </w:rPr>
        <w:t xml:space="preserve">, </w:t>
      </w:r>
      <w:r w:rsidR="00F01338">
        <w:rPr>
          <w:rFonts w:ascii="Cambria" w:hAnsi="Cambria"/>
        </w:rPr>
        <w:t xml:space="preserve">ci sarà la </w:t>
      </w:r>
      <w:r w:rsidR="00F01338" w:rsidRPr="00F01338">
        <w:rPr>
          <w:rFonts w:ascii="Cambria" w:hAnsi="Cambria"/>
          <w:b/>
          <w:bCs/>
        </w:rPr>
        <w:t xml:space="preserve">Compagnie </w:t>
      </w:r>
      <w:proofErr w:type="spellStart"/>
      <w:r w:rsidR="00F01338" w:rsidRPr="00F01338">
        <w:rPr>
          <w:rFonts w:ascii="Cambria" w:hAnsi="Cambria"/>
          <w:b/>
          <w:bCs/>
        </w:rPr>
        <w:t>Relevant</w:t>
      </w:r>
      <w:proofErr w:type="spellEnd"/>
      <w:r w:rsidR="00F01338">
        <w:rPr>
          <w:rFonts w:ascii="Cambria" w:hAnsi="Cambria"/>
        </w:rPr>
        <w:t xml:space="preserve"> con </w:t>
      </w:r>
      <w:proofErr w:type="spellStart"/>
      <w:r w:rsidR="00F01338" w:rsidRPr="00F01338">
        <w:rPr>
          <w:rFonts w:ascii="Cambria" w:hAnsi="Cambria"/>
          <w:b/>
          <w:bCs/>
          <w:i/>
          <w:iCs/>
        </w:rPr>
        <w:t>Upshot</w:t>
      </w:r>
      <w:proofErr w:type="spellEnd"/>
      <w:r w:rsidR="00F01338">
        <w:rPr>
          <w:rFonts w:ascii="Cambria" w:hAnsi="Cambria"/>
        </w:rPr>
        <w:t xml:space="preserve">, in prima nazionale. Creato all’indomani del movimento Black </w:t>
      </w:r>
      <w:proofErr w:type="spellStart"/>
      <w:r w:rsidR="00F01338">
        <w:rPr>
          <w:rFonts w:ascii="Cambria" w:hAnsi="Cambria"/>
        </w:rPr>
        <w:t>Lives</w:t>
      </w:r>
      <w:proofErr w:type="spellEnd"/>
      <w:r w:rsidR="00F01338">
        <w:rPr>
          <w:rFonts w:ascii="Cambria" w:hAnsi="Cambria"/>
        </w:rPr>
        <w:t xml:space="preserve"> Matter, lo spettacolo vede cinque danzatori hip hop ispirati all’immagine della manifestazione </w:t>
      </w:r>
      <w:r w:rsidR="00725659" w:rsidRPr="00725659">
        <w:rPr>
          <w:rFonts w:ascii="Cambria" w:hAnsi="Cambria"/>
        </w:rPr>
        <w:t xml:space="preserve">come spazio di aggregazione e di </w:t>
      </w:r>
      <w:r w:rsidR="00725659" w:rsidRPr="00725659">
        <w:rPr>
          <w:rFonts w:ascii="Cambria" w:hAnsi="Cambria"/>
        </w:rPr>
        <w:lastRenderedPageBreak/>
        <w:t>impegno collettivo</w:t>
      </w:r>
      <w:r w:rsidR="00725659">
        <w:rPr>
          <w:rFonts w:ascii="Cambria" w:hAnsi="Cambria"/>
        </w:rPr>
        <w:t xml:space="preserve">, che si ritrovano uniti </w:t>
      </w:r>
      <w:r w:rsidR="00725659" w:rsidRPr="00725659">
        <w:rPr>
          <w:rFonts w:ascii="Cambria" w:hAnsi="Cambria"/>
        </w:rPr>
        <w:t>da una stessa causa, dando vita a un'energia comune più forte della somma delle singole individualità.</w:t>
      </w:r>
      <w:r w:rsidR="00725659">
        <w:rPr>
          <w:rFonts w:ascii="Cambria" w:hAnsi="Cambria"/>
        </w:rPr>
        <w:t xml:space="preserve"> </w:t>
      </w:r>
    </w:p>
    <w:p w14:paraId="275F54D1" w14:textId="68805CBE" w:rsidR="009A5D40" w:rsidRDefault="006B0985" w:rsidP="009A5D40">
      <w:pPr>
        <w:spacing w:after="240" w:line="276" w:lineRule="auto"/>
        <w:rPr>
          <w:rFonts w:ascii="Cambria" w:hAnsi="Cambria"/>
        </w:rPr>
      </w:pPr>
      <w:r w:rsidRPr="006B0985">
        <w:rPr>
          <w:rFonts w:ascii="Cambria" w:hAnsi="Cambria"/>
          <w:b/>
          <w:bCs/>
        </w:rPr>
        <w:t xml:space="preserve">Domenica 11 ottobre T*Danse </w:t>
      </w:r>
      <w:r w:rsidRPr="006B0985">
        <w:rPr>
          <w:rFonts w:ascii="Cambria" w:hAnsi="Cambria"/>
        </w:rPr>
        <w:t>chiuderà la sua edizione 2026 con due appuntamenti che negli anni sono diventati parte della tradizione del festival</w:t>
      </w:r>
      <w:r>
        <w:rPr>
          <w:rFonts w:ascii="Cambria" w:hAnsi="Cambria"/>
        </w:rPr>
        <w:t xml:space="preserve">, una conclusione che mette </w:t>
      </w:r>
      <w:r w:rsidRPr="00A3604D">
        <w:rPr>
          <w:rFonts w:ascii="Cambria" w:hAnsi="Cambria"/>
          <w:b/>
          <w:bCs/>
        </w:rPr>
        <w:t xml:space="preserve">al centro </w:t>
      </w:r>
      <w:r w:rsidR="00A3604D">
        <w:rPr>
          <w:rFonts w:ascii="Cambria" w:hAnsi="Cambria"/>
          <w:b/>
          <w:bCs/>
        </w:rPr>
        <w:t xml:space="preserve">soprattutto </w:t>
      </w:r>
      <w:r w:rsidRPr="00A3604D">
        <w:rPr>
          <w:rFonts w:ascii="Cambria" w:hAnsi="Cambria"/>
          <w:b/>
          <w:bCs/>
        </w:rPr>
        <w:t>i giovani e le scuole valdostane di circo e danza</w:t>
      </w:r>
      <w:r>
        <w:rPr>
          <w:rFonts w:ascii="Cambria" w:hAnsi="Cambria"/>
        </w:rPr>
        <w:t>.</w:t>
      </w:r>
      <w:r w:rsidR="009A5D40">
        <w:rPr>
          <w:rFonts w:ascii="Cambria" w:hAnsi="Cambria"/>
        </w:rPr>
        <w:t xml:space="preserve"> </w:t>
      </w:r>
    </w:p>
    <w:p w14:paraId="323FEA54" w14:textId="45AABC6E" w:rsidR="009A5D40" w:rsidRDefault="009A5D40" w:rsidP="009A5D40">
      <w:pPr>
        <w:spacing w:after="240" w:line="276" w:lineRule="auto"/>
        <w:rPr>
          <w:rFonts w:ascii="Cambria" w:hAnsi="Cambria"/>
        </w:rPr>
      </w:pPr>
      <w:r w:rsidRPr="009A5D40">
        <w:rPr>
          <w:rFonts w:ascii="Cambria" w:hAnsi="Cambria"/>
          <w:b/>
          <w:bCs/>
        </w:rPr>
        <w:t>Alle</w:t>
      </w:r>
      <w:r w:rsidRPr="009A5D40">
        <w:rPr>
          <w:rFonts w:ascii="Cambria" w:hAnsi="Cambria"/>
        </w:rPr>
        <w:t xml:space="preserve"> </w:t>
      </w:r>
      <w:r w:rsidRPr="009A5D40">
        <w:rPr>
          <w:rFonts w:ascii="Cambria" w:hAnsi="Cambria"/>
          <w:b/>
          <w:bCs/>
        </w:rPr>
        <w:t xml:space="preserve">14 </w:t>
      </w:r>
      <w:r w:rsidRPr="009A5D40">
        <w:rPr>
          <w:rFonts w:ascii="Cambria" w:hAnsi="Cambria"/>
        </w:rPr>
        <w:t xml:space="preserve">nel Teatro di Plus sarà la volta della </w:t>
      </w:r>
      <w:r w:rsidRPr="009A5D40">
        <w:rPr>
          <w:rFonts w:ascii="Cambria" w:hAnsi="Cambria"/>
          <w:b/>
          <w:bCs/>
          <w:i/>
          <w:iCs/>
        </w:rPr>
        <w:t>Maratona delle scuole</w:t>
      </w:r>
      <w:r w:rsidRPr="009A5D40">
        <w:rPr>
          <w:rFonts w:ascii="Cambria" w:hAnsi="Cambria"/>
        </w:rPr>
        <w:t xml:space="preserve">, un gala che offre alle realtà del territorio la possibilità di </w:t>
      </w:r>
      <w:r>
        <w:rPr>
          <w:rFonts w:ascii="Cambria" w:hAnsi="Cambria"/>
        </w:rPr>
        <w:t xml:space="preserve">presentare il proprio lavoro </w:t>
      </w:r>
      <w:r w:rsidRPr="009A5D40">
        <w:rPr>
          <w:rFonts w:ascii="Cambria" w:hAnsi="Cambria"/>
        </w:rPr>
        <w:t>esib</w:t>
      </w:r>
      <w:r>
        <w:rPr>
          <w:rFonts w:ascii="Cambria" w:hAnsi="Cambria"/>
        </w:rPr>
        <w:t>endosi</w:t>
      </w:r>
      <w:r w:rsidRPr="009A5D40">
        <w:rPr>
          <w:rFonts w:ascii="Cambria" w:hAnsi="Cambria"/>
        </w:rPr>
        <w:t xml:space="preserve"> sullo stesso palco che nei giorni precedenti ha accolto artisti e compagnie internazionali. </w:t>
      </w:r>
      <w:r>
        <w:rPr>
          <w:rFonts w:ascii="Cambria" w:hAnsi="Cambria"/>
        </w:rPr>
        <w:t xml:space="preserve">Un momento che </w:t>
      </w:r>
      <w:r w:rsidRPr="006B0985">
        <w:rPr>
          <w:rFonts w:ascii="Cambria" w:hAnsi="Cambria"/>
        </w:rPr>
        <w:t xml:space="preserve">nasce dalla volontà di T*Danse di riservare </w:t>
      </w:r>
      <w:r>
        <w:rPr>
          <w:rFonts w:ascii="Cambria" w:hAnsi="Cambria"/>
        </w:rPr>
        <w:t xml:space="preserve">da sempre </w:t>
      </w:r>
      <w:r w:rsidRPr="006B0985">
        <w:rPr>
          <w:rFonts w:ascii="Cambria" w:hAnsi="Cambria"/>
        </w:rPr>
        <w:t xml:space="preserve">uno spazio specifico a una componente fondamentale del tessuto coreutico e culturale della Valle d’Aosta. </w:t>
      </w:r>
    </w:p>
    <w:p w14:paraId="0CFEC4E4" w14:textId="5222F477" w:rsidR="009A5D40" w:rsidRPr="009A5D40" w:rsidRDefault="009A5D40" w:rsidP="009A5D40">
      <w:pPr>
        <w:spacing w:after="240" w:line="276" w:lineRule="auto"/>
        <w:rPr>
          <w:rFonts w:ascii="Cambria" w:hAnsi="Cambria"/>
        </w:rPr>
      </w:pPr>
      <w:r w:rsidRPr="009A5D40">
        <w:rPr>
          <w:rFonts w:ascii="Cambria" w:hAnsi="Cambria"/>
          <w:b/>
          <w:bCs/>
        </w:rPr>
        <w:t>Alle</w:t>
      </w:r>
      <w:r w:rsidRPr="009A5D40">
        <w:rPr>
          <w:rFonts w:ascii="Cambria" w:hAnsi="Cambria"/>
        </w:rPr>
        <w:t xml:space="preserve"> </w:t>
      </w:r>
      <w:r w:rsidRPr="009A5D40">
        <w:rPr>
          <w:rFonts w:ascii="Cambria" w:hAnsi="Cambria"/>
          <w:b/>
          <w:bCs/>
        </w:rPr>
        <w:t>16</w:t>
      </w:r>
      <w:r w:rsidRPr="009A5D40">
        <w:rPr>
          <w:rFonts w:ascii="Cambria" w:hAnsi="Cambria"/>
        </w:rPr>
        <w:t xml:space="preserve"> </w:t>
      </w:r>
      <w:r>
        <w:rPr>
          <w:rFonts w:ascii="Cambria" w:hAnsi="Cambria"/>
        </w:rPr>
        <w:t xml:space="preserve">ci si sposterà in cortile per </w:t>
      </w:r>
      <w:r w:rsidRPr="009A5D40">
        <w:rPr>
          <w:rFonts w:ascii="Cambria" w:hAnsi="Cambria"/>
        </w:rPr>
        <w:t>il “</w:t>
      </w:r>
      <w:r w:rsidRPr="009A5D40">
        <w:rPr>
          <w:rFonts w:ascii="Cambria" w:hAnsi="Cambria"/>
          <w:b/>
          <w:bCs/>
          <w:i/>
          <w:iCs/>
        </w:rPr>
        <w:t>T*Danse Aosta Contest 1vs1 All Style</w:t>
      </w:r>
      <w:r w:rsidRPr="009A5D40">
        <w:rPr>
          <w:rFonts w:ascii="Cambria" w:hAnsi="Cambria"/>
        </w:rPr>
        <w:t xml:space="preserve">”, la Battle </w:t>
      </w:r>
      <w:r>
        <w:rPr>
          <w:rFonts w:ascii="Cambria" w:hAnsi="Cambria"/>
        </w:rPr>
        <w:t>nella quale la</w:t>
      </w:r>
      <w:r w:rsidRPr="009A5D40">
        <w:rPr>
          <w:rFonts w:ascii="Cambria" w:hAnsi="Cambria"/>
        </w:rPr>
        <w:t xml:space="preserve"> </w:t>
      </w:r>
      <w:r w:rsidRPr="009A5D40">
        <w:rPr>
          <w:rFonts w:ascii="Cambria" w:hAnsi="Cambria"/>
          <w:b/>
          <w:bCs/>
        </w:rPr>
        <w:t xml:space="preserve">Compagnie </w:t>
      </w:r>
      <w:proofErr w:type="spellStart"/>
      <w:r w:rsidRPr="009A5D40">
        <w:rPr>
          <w:rFonts w:ascii="Cambria" w:hAnsi="Cambria"/>
          <w:b/>
          <w:bCs/>
        </w:rPr>
        <w:t>Relevant</w:t>
      </w:r>
      <w:proofErr w:type="spellEnd"/>
      <w:r w:rsidRPr="009A5D40">
        <w:rPr>
          <w:rFonts w:ascii="Cambria" w:hAnsi="Cambria"/>
        </w:rPr>
        <w:t xml:space="preserve"> curerà la selezione musicale e presiederà la giuria. La sfida è aperta a professionisti, semi-professionisti e amatori di qualsiasi stile, dall’hip hop alla break dance, dal </w:t>
      </w:r>
      <w:proofErr w:type="spellStart"/>
      <w:r w:rsidRPr="009A5D40">
        <w:rPr>
          <w:rFonts w:ascii="Cambria" w:hAnsi="Cambria"/>
        </w:rPr>
        <w:t>popping</w:t>
      </w:r>
      <w:proofErr w:type="spellEnd"/>
      <w:r w:rsidRPr="009A5D40">
        <w:rPr>
          <w:rFonts w:ascii="Cambria" w:hAnsi="Cambria"/>
        </w:rPr>
        <w:t xml:space="preserve"> e </w:t>
      </w:r>
      <w:proofErr w:type="spellStart"/>
      <w:r w:rsidRPr="009A5D40">
        <w:rPr>
          <w:rFonts w:ascii="Cambria" w:hAnsi="Cambria"/>
        </w:rPr>
        <w:t>locking</w:t>
      </w:r>
      <w:proofErr w:type="spellEnd"/>
      <w:r w:rsidRPr="009A5D40">
        <w:rPr>
          <w:rFonts w:ascii="Cambria" w:hAnsi="Cambria"/>
        </w:rPr>
        <w:t xml:space="preserve"> fino alla danza classica e contemporanea</w:t>
      </w:r>
      <w:r>
        <w:rPr>
          <w:rFonts w:ascii="Cambria" w:hAnsi="Cambria"/>
        </w:rPr>
        <w:t xml:space="preserve">, che </w:t>
      </w:r>
      <w:r w:rsidRPr="006B0985">
        <w:rPr>
          <w:rFonts w:ascii="Cambria" w:hAnsi="Cambria"/>
        </w:rPr>
        <w:t xml:space="preserve">potranno confrontarsi uno contro uno sulle musiche proposte dal dj, mettendo in gioco tecnica, creatività e capacità di adattarsi a stili differenti. Più che una competizione, la Battle vuole essere anche </w:t>
      </w:r>
      <w:r w:rsidRPr="00A3604D">
        <w:rPr>
          <w:rFonts w:ascii="Cambria" w:hAnsi="Cambria"/>
          <w:b/>
          <w:bCs/>
        </w:rPr>
        <w:t>un momento di condivisione e scambio attorno alla passione per la danza</w:t>
      </w:r>
      <w:r w:rsidRPr="006B0985">
        <w:rPr>
          <w:rFonts w:ascii="Cambria" w:hAnsi="Cambria"/>
        </w:rPr>
        <w:t>.</w:t>
      </w:r>
      <w:r>
        <w:rPr>
          <w:rFonts w:ascii="Cambria" w:hAnsi="Cambria"/>
        </w:rPr>
        <w:t xml:space="preserve"> </w:t>
      </w:r>
      <w:r w:rsidRPr="009A5D40">
        <w:rPr>
          <w:rFonts w:ascii="Cambria" w:hAnsi="Cambria"/>
        </w:rPr>
        <w:t xml:space="preserve">Le iscrizioni apriranno alle 15.30 e potranno essere effettuate direttamente a Plus oppure scrivendo a </w:t>
      </w:r>
      <w:hyperlink r:id="rId6" w:history="1">
        <w:r w:rsidRPr="009A5D40">
          <w:rPr>
            <w:rStyle w:val="Collegamentoipertestuale"/>
            <w:rFonts w:ascii="Cambria" w:hAnsi="Cambria"/>
          </w:rPr>
          <w:t>teatroinstabilediaosta@gmail.com</w:t>
        </w:r>
      </w:hyperlink>
      <w:r w:rsidRPr="009A5D40">
        <w:rPr>
          <w:rFonts w:ascii="Cambria" w:hAnsi="Cambria"/>
        </w:rPr>
        <w:t xml:space="preserve">. La partecipazione è gratuita. </w:t>
      </w:r>
    </w:p>
    <w:p w14:paraId="68BB41DE" w14:textId="11D855DC" w:rsidR="00A02C1F" w:rsidRDefault="00A02C1F" w:rsidP="00D86470">
      <w:pPr>
        <w:spacing w:after="240" w:line="276" w:lineRule="auto"/>
        <w:rPr>
          <w:rFonts w:ascii="Cambria" w:hAnsi="Cambria"/>
        </w:rPr>
      </w:pPr>
      <w:r>
        <w:rPr>
          <w:rFonts w:ascii="Cambria" w:hAnsi="Cambria"/>
        </w:rPr>
        <w:t xml:space="preserve">Il programma completo, gli aggiornamenti e tutte le informazioni sono disponibili sul sito </w:t>
      </w:r>
      <w:hyperlink r:id="rId7" w:history="1">
        <w:r w:rsidRPr="00D55FB2">
          <w:rPr>
            <w:rStyle w:val="Collegamentoipertestuale"/>
            <w:rFonts w:ascii="Cambria" w:hAnsi="Cambria"/>
          </w:rPr>
          <w:t>https://tdanse.net/</w:t>
        </w:r>
      </w:hyperlink>
      <w:r>
        <w:rPr>
          <w:rFonts w:ascii="Cambria" w:hAnsi="Cambria"/>
        </w:rPr>
        <w:t xml:space="preserve"> e sulle pagine </w:t>
      </w:r>
      <w:hyperlink r:id="rId8" w:history="1">
        <w:r w:rsidRPr="00A02C1F">
          <w:rPr>
            <w:rStyle w:val="Collegamentoipertestuale"/>
            <w:rFonts w:ascii="Cambria" w:hAnsi="Cambria"/>
          </w:rPr>
          <w:t>Facebook</w:t>
        </w:r>
      </w:hyperlink>
      <w:r>
        <w:rPr>
          <w:rFonts w:ascii="Cambria" w:hAnsi="Cambria"/>
        </w:rPr>
        <w:t xml:space="preserve"> e </w:t>
      </w:r>
      <w:hyperlink r:id="rId9" w:history="1">
        <w:r w:rsidRPr="00A02C1F">
          <w:rPr>
            <w:rStyle w:val="Collegamentoipertestuale"/>
            <w:rFonts w:ascii="Cambria" w:hAnsi="Cambria"/>
          </w:rPr>
          <w:t>Instagram</w:t>
        </w:r>
      </w:hyperlink>
      <w:r>
        <w:rPr>
          <w:rFonts w:ascii="Cambria" w:hAnsi="Cambria"/>
        </w:rPr>
        <w:t xml:space="preserve"> della manifestazione.</w:t>
      </w:r>
      <w:r w:rsidR="007663EF">
        <w:rPr>
          <w:rFonts w:ascii="Cambria" w:hAnsi="Cambria"/>
        </w:rPr>
        <w:t xml:space="preserve"> </w:t>
      </w:r>
      <w:r w:rsidR="00B4106D">
        <w:rPr>
          <w:rFonts w:ascii="Cambria" w:hAnsi="Cambria"/>
        </w:rPr>
        <w:t>Tutto il materiale dedicato ai giornalisti verrà caricato n</w:t>
      </w:r>
      <w:r w:rsidR="0056770E">
        <w:rPr>
          <w:rFonts w:ascii="Cambria" w:hAnsi="Cambria"/>
        </w:rPr>
        <w:t>e</w:t>
      </w:r>
      <w:r w:rsidR="007663EF">
        <w:rPr>
          <w:rFonts w:ascii="Cambria" w:hAnsi="Cambria"/>
        </w:rPr>
        <w:t>ll’</w:t>
      </w:r>
      <w:hyperlink r:id="rId10" w:history="1">
        <w:r w:rsidR="007663EF" w:rsidRPr="0056770E">
          <w:rPr>
            <w:rStyle w:val="Collegamentoipertestuale"/>
            <w:rFonts w:ascii="Cambria" w:hAnsi="Cambria"/>
          </w:rPr>
          <w:t>area press del sito</w:t>
        </w:r>
      </w:hyperlink>
      <w:r w:rsidR="007F4EB7">
        <w:rPr>
          <w:rFonts w:ascii="Cambria" w:hAnsi="Cambria"/>
        </w:rPr>
        <w:t>.</w:t>
      </w:r>
    </w:p>
    <w:p w14:paraId="2C552F09" w14:textId="1D372CB8" w:rsidR="000E2458" w:rsidRDefault="000E2458" w:rsidP="00D86470">
      <w:pPr>
        <w:spacing w:after="240" w:line="276" w:lineRule="auto"/>
        <w:rPr>
          <w:rFonts w:ascii="Cambria" w:hAnsi="Cambria"/>
          <w:color w:val="000000"/>
        </w:rPr>
      </w:pPr>
      <w:r w:rsidRPr="00D37CFB">
        <w:rPr>
          <w:rFonts w:ascii="Cambria" w:hAnsi="Cambria"/>
        </w:rPr>
        <w:t xml:space="preserve">T*Danse </w:t>
      </w:r>
      <w:r w:rsidR="00CE74E0" w:rsidRPr="00D37CFB">
        <w:rPr>
          <w:rFonts w:ascii="Cambria" w:hAnsi="Cambria"/>
        </w:rPr>
        <w:t xml:space="preserve">è </w:t>
      </w:r>
      <w:r w:rsidRPr="00D37CFB">
        <w:rPr>
          <w:rFonts w:ascii="Cambria" w:hAnsi="Cambria"/>
          <w:color w:val="000000"/>
        </w:rPr>
        <w:t xml:space="preserve">organizzato da </w:t>
      </w:r>
      <w:r w:rsidRPr="00D37CFB">
        <w:rPr>
          <w:rFonts w:ascii="Cambria" w:hAnsi="Cambria"/>
          <w:b/>
          <w:bCs/>
          <w:color w:val="000000"/>
        </w:rPr>
        <w:t>TIDA - Teatro Instabile di Aosta</w:t>
      </w:r>
      <w:r w:rsidRPr="00D37CFB">
        <w:rPr>
          <w:rFonts w:ascii="Cambria" w:hAnsi="Cambria"/>
          <w:color w:val="000000"/>
        </w:rPr>
        <w:t xml:space="preserve">, </w:t>
      </w:r>
      <w:r w:rsidR="00CE74E0" w:rsidRPr="00D37CFB">
        <w:rPr>
          <w:rFonts w:ascii="Cambria" w:hAnsi="Cambria"/>
          <w:color w:val="000000"/>
        </w:rPr>
        <w:t>con</w:t>
      </w:r>
      <w:r w:rsidRPr="00D37CFB">
        <w:rPr>
          <w:rFonts w:ascii="Cambria" w:hAnsi="Cambria"/>
          <w:b/>
          <w:bCs/>
          <w:color w:val="000000"/>
        </w:rPr>
        <w:t xml:space="preserve"> </w:t>
      </w:r>
      <w:r w:rsidRPr="00D37CFB">
        <w:rPr>
          <w:rFonts w:ascii="Cambria" w:hAnsi="Cambria"/>
          <w:color w:val="000000"/>
        </w:rPr>
        <w:t>il sostegno del</w:t>
      </w:r>
      <w:r w:rsidRPr="00D37CFB">
        <w:rPr>
          <w:rFonts w:ascii="Cambria" w:hAnsi="Cambria"/>
          <w:b/>
          <w:bCs/>
          <w:color w:val="000000"/>
        </w:rPr>
        <w:t xml:space="preserve"> Ministero della Cultu</w:t>
      </w:r>
      <w:r w:rsidR="00CE74E0" w:rsidRPr="00D37CFB">
        <w:rPr>
          <w:rFonts w:ascii="Cambria" w:hAnsi="Cambria"/>
          <w:b/>
          <w:bCs/>
          <w:color w:val="000000"/>
        </w:rPr>
        <w:t>ra</w:t>
      </w:r>
      <w:r w:rsidR="00D37CFB" w:rsidRPr="00D37CFB">
        <w:rPr>
          <w:rFonts w:ascii="Cambria" w:hAnsi="Cambria"/>
          <w:color w:val="000000"/>
        </w:rPr>
        <w:t>,</w:t>
      </w:r>
      <w:r w:rsidR="00CE74E0" w:rsidRPr="00D37CFB">
        <w:rPr>
          <w:rFonts w:ascii="Cambria" w:hAnsi="Cambria"/>
          <w:b/>
          <w:bCs/>
          <w:color w:val="000000"/>
        </w:rPr>
        <w:t xml:space="preserve"> </w:t>
      </w:r>
      <w:r w:rsidRPr="00D37CFB">
        <w:rPr>
          <w:rFonts w:ascii="Cambria" w:hAnsi="Cambria"/>
          <w:color w:val="000000"/>
        </w:rPr>
        <w:t xml:space="preserve">della </w:t>
      </w:r>
      <w:r w:rsidRPr="00D37CFB">
        <w:rPr>
          <w:rFonts w:ascii="Cambria" w:hAnsi="Cambria"/>
          <w:b/>
          <w:bCs/>
          <w:color w:val="000000"/>
        </w:rPr>
        <w:t>Regione Autonoma Valle d'Aosta</w:t>
      </w:r>
      <w:r w:rsidR="00CE74E0" w:rsidRPr="00D37CFB">
        <w:rPr>
          <w:rFonts w:ascii="Cambria" w:hAnsi="Cambria"/>
          <w:color w:val="000000"/>
        </w:rPr>
        <w:t>,</w:t>
      </w:r>
      <w:r w:rsidRPr="00D37CFB">
        <w:rPr>
          <w:rFonts w:ascii="Cambria" w:hAnsi="Cambria"/>
          <w:color w:val="000000"/>
        </w:rPr>
        <w:t xml:space="preserve"> </w:t>
      </w:r>
      <w:r w:rsidR="00D37CFB" w:rsidRPr="00D37CFB">
        <w:rPr>
          <w:rFonts w:ascii="Cambria" w:hAnsi="Cambria"/>
          <w:color w:val="000000"/>
        </w:rPr>
        <w:t xml:space="preserve">del </w:t>
      </w:r>
      <w:r w:rsidR="00D37CFB" w:rsidRPr="001E2257">
        <w:rPr>
          <w:rFonts w:ascii="Cambria" w:hAnsi="Cambria"/>
          <w:b/>
          <w:bCs/>
          <w:color w:val="000000"/>
        </w:rPr>
        <w:t>Comune di Aosta</w:t>
      </w:r>
      <w:r w:rsidR="00D37CFB" w:rsidRPr="00D37CFB">
        <w:rPr>
          <w:rFonts w:ascii="Cambria" w:hAnsi="Cambria"/>
          <w:color w:val="000000"/>
        </w:rPr>
        <w:t xml:space="preserve"> e dell’</w:t>
      </w:r>
      <w:proofErr w:type="spellStart"/>
      <w:r w:rsidR="00D37CFB" w:rsidRPr="001E2257">
        <w:rPr>
          <w:rFonts w:ascii="Cambria" w:hAnsi="Cambria"/>
          <w:b/>
          <w:bCs/>
          <w:color w:val="000000"/>
        </w:rPr>
        <w:t>Unité</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des</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Communes</w:t>
      </w:r>
      <w:proofErr w:type="spellEnd"/>
      <w:r w:rsidR="00D37CFB" w:rsidRPr="001E2257">
        <w:rPr>
          <w:rFonts w:ascii="Cambria" w:hAnsi="Cambria"/>
          <w:b/>
          <w:bCs/>
          <w:color w:val="000000"/>
        </w:rPr>
        <w:t xml:space="preserve"> </w:t>
      </w:r>
      <w:proofErr w:type="spellStart"/>
      <w:r w:rsidR="00D37CFB" w:rsidRPr="001E2257">
        <w:rPr>
          <w:rFonts w:ascii="Cambria" w:hAnsi="Cambria"/>
          <w:b/>
          <w:bCs/>
          <w:color w:val="000000"/>
        </w:rPr>
        <w:t>Valdôtaines</w:t>
      </w:r>
      <w:proofErr w:type="spellEnd"/>
      <w:r w:rsidR="00D37CFB" w:rsidRPr="001E2257">
        <w:rPr>
          <w:rFonts w:ascii="Cambria" w:hAnsi="Cambria"/>
          <w:b/>
          <w:bCs/>
          <w:color w:val="000000"/>
        </w:rPr>
        <w:t xml:space="preserve"> Grand-Paradis, </w:t>
      </w:r>
      <w:r w:rsidR="00CE74E0" w:rsidRPr="00D37CFB">
        <w:rPr>
          <w:rFonts w:ascii="Cambria" w:hAnsi="Cambria"/>
          <w:color w:val="000000"/>
        </w:rPr>
        <w:t>il</w:t>
      </w:r>
      <w:r w:rsidRPr="00D37CFB">
        <w:rPr>
          <w:rFonts w:ascii="Cambria" w:hAnsi="Cambria"/>
          <w:color w:val="000000"/>
        </w:rPr>
        <w:t xml:space="preserve"> contributo di </w:t>
      </w:r>
      <w:r w:rsidRPr="00D37CFB">
        <w:rPr>
          <w:rFonts w:ascii="Cambria" w:hAnsi="Cambria"/>
          <w:b/>
          <w:bCs/>
          <w:color w:val="000000"/>
        </w:rPr>
        <w:t>Fondazione CRT</w:t>
      </w:r>
      <w:r w:rsidRPr="00D37CFB">
        <w:rPr>
          <w:rFonts w:ascii="Cambria" w:hAnsi="Cambria"/>
          <w:color w:val="000000"/>
        </w:rPr>
        <w:t xml:space="preserve"> e </w:t>
      </w:r>
      <w:r w:rsidRPr="00D37CFB">
        <w:rPr>
          <w:rFonts w:ascii="Cambria" w:hAnsi="Cambria"/>
          <w:b/>
          <w:bCs/>
          <w:color w:val="000000"/>
        </w:rPr>
        <w:t xml:space="preserve">Fondazione Compagnia di </w:t>
      </w:r>
      <w:proofErr w:type="spellStart"/>
      <w:r w:rsidRPr="00D37CFB">
        <w:rPr>
          <w:rFonts w:ascii="Cambria" w:hAnsi="Cambria"/>
          <w:b/>
          <w:bCs/>
          <w:color w:val="000000"/>
        </w:rPr>
        <w:t>SanPaolo</w:t>
      </w:r>
      <w:proofErr w:type="spellEnd"/>
      <w:r w:rsidRPr="00D37CFB">
        <w:rPr>
          <w:rFonts w:ascii="Cambria" w:hAnsi="Cambria"/>
          <w:color w:val="000000"/>
        </w:rPr>
        <w:t xml:space="preserve">, </w:t>
      </w:r>
      <w:r w:rsidR="00D37CFB" w:rsidRPr="00D37CFB">
        <w:rPr>
          <w:rFonts w:ascii="Cambria" w:hAnsi="Cambria"/>
          <w:color w:val="000000"/>
        </w:rPr>
        <w:t>in partnership con il</w:t>
      </w:r>
      <w:r w:rsidRPr="00D37CFB">
        <w:rPr>
          <w:rFonts w:ascii="Cambria" w:hAnsi="Cambria"/>
          <w:color w:val="000000"/>
        </w:rPr>
        <w:t xml:space="preserve"> </w:t>
      </w:r>
      <w:r w:rsidRPr="00D37CFB">
        <w:rPr>
          <w:rFonts w:ascii="Cambria" w:hAnsi="Cambria"/>
          <w:b/>
          <w:bCs/>
          <w:color w:val="000000"/>
        </w:rPr>
        <w:t>Sistema Bibliotecario Valdostano</w:t>
      </w:r>
      <w:r w:rsidRPr="00D37CFB">
        <w:rPr>
          <w:rFonts w:ascii="Cambria" w:hAnsi="Cambria"/>
          <w:color w:val="000000"/>
        </w:rPr>
        <w:t xml:space="preserve"> e </w:t>
      </w:r>
      <w:r w:rsidRPr="00D37CFB">
        <w:rPr>
          <w:rFonts w:ascii="Cambria" w:hAnsi="Cambria"/>
          <w:b/>
          <w:bCs/>
          <w:color w:val="000000"/>
        </w:rPr>
        <w:t>Plus</w:t>
      </w:r>
      <w:r w:rsidR="00D37CFB" w:rsidRPr="00D37CFB">
        <w:rPr>
          <w:rFonts w:ascii="Cambria" w:hAnsi="Cambria"/>
          <w:b/>
          <w:bCs/>
          <w:color w:val="000000"/>
        </w:rPr>
        <w:t xml:space="preserve"> Aosta</w:t>
      </w:r>
      <w:r w:rsidRPr="00D37CFB">
        <w:rPr>
          <w:rFonts w:ascii="Cambria" w:hAnsi="Cambria"/>
          <w:color w:val="000000"/>
        </w:rPr>
        <w:t>.</w:t>
      </w:r>
    </w:p>
    <w:p w14:paraId="00546781" w14:textId="77777777" w:rsidR="00FD36C4" w:rsidRDefault="00FD36C4" w:rsidP="00D86470">
      <w:pPr>
        <w:spacing w:after="240" w:line="276" w:lineRule="auto"/>
        <w:rPr>
          <w:rFonts w:ascii="Cambria" w:hAnsi="Cambria"/>
          <w:color w:val="000000"/>
        </w:rPr>
      </w:pPr>
    </w:p>
    <w:p w14:paraId="74DB6D87" w14:textId="77777777" w:rsidR="006C7F32" w:rsidRDefault="006C7F32" w:rsidP="00D86470">
      <w:pPr>
        <w:spacing w:after="240" w:line="276" w:lineRule="auto"/>
        <w:rPr>
          <w:rFonts w:ascii="Cambria" w:hAnsi="Cambria"/>
        </w:rPr>
      </w:pPr>
    </w:p>
    <w:p w14:paraId="74454DBE" w14:textId="6B281005" w:rsidR="006C7F32" w:rsidRPr="006C7F32" w:rsidRDefault="006C7F32" w:rsidP="00D86470">
      <w:pPr>
        <w:spacing w:after="240" w:line="276" w:lineRule="auto"/>
        <w:rPr>
          <w:rFonts w:ascii="Cambria" w:hAnsi="Cambria"/>
          <w:i/>
          <w:iCs/>
          <w:sz w:val="20"/>
          <w:szCs w:val="20"/>
        </w:rPr>
      </w:pPr>
      <w:r w:rsidRPr="006C7F32">
        <w:rPr>
          <w:rFonts w:ascii="Cambria" w:hAnsi="Cambria"/>
          <w:i/>
          <w:iCs/>
          <w:sz w:val="20"/>
          <w:szCs w:val="20"/>
        </w:rPr>
        <w:t xml:space="preserve">Per info stampa: </w:t>
      </w:r>
      <w:proofErr w:type="spellStart"/>
      <w:r w:rsidRPr="006C7F32">
        <w:rPr>
          <w:rFonts w:ascii="Cambria" w:hAnsi="Cambria"/>
          <w:i/>
          <w:iCs/>
          <w:sz w:val="20"/>
          <w:szCs w:val="20"/>
        </w:rPr>
        <w:t>PiùPress</w:t>
      </w:r>
      <w:proofErr w:type="spellEnd"/>
      <w:r w:rsidRPr="006C7F32">
        <w:rPr>
          <w:rFonts w:ascii="Cambria" w:hAnsi="Cambria"/>
          <w:i/>
          <w:iCs/>
          <w:sz w:val="20"/>
          <w:szCs w:val="20"/>
        </w:rPr>
        <w:t xml:space="preserve"> </w:t>
      </w:r>
      <w:r w:rsidR="00286352">
        <w:rPr>
          <w:rFonts w:ascii="Cambria" w:hAnsi="Cambria"/>
          <w:i/>
          <w:iCs/>
          <w:sz w:val="20"/>
          <w:szCs w:val="20"/>
        </w:rPr>
        <w:t>–</w:t>
      </w:r>
      <w:r w:rsidRPr="006C7F32">
        <w:rPr>
          <w:rFonts w:ascii="Cambria" w:hAnsi="Cambria"/>
          <w:i/>
          <w:iCs/>
          <w:sz w:val="20"/>
          <w:szCs w:val="20"/>
        </w:rPr>
        <w:t xml:space="preserve"> </w:t>
      </w:r>
      <w:r w:rsidR="00286352">
        <w:rPr>
          <w:rFonts w:ascii="Cambria" w:hAnsi="Cambria"/>
          <w:i/>
          <w:iCs/>
          <w:sz w:val="20"/>
          <w:szCs w:val="20"/>
        </w:rPr>
        <w:t>328 2129697</w:t>
      </w:r>
    </w:p>
    <w:sectPr w:rsidR="006C7F32" w:rsidRPr="006C7F32" w:rsidSect="007F1030">
      <w:headerReference w:type="default" r:id="rId11"/>
      <w:footerReference w:type="default" r:id="rId12"/>
      <w:pgSz w:w="11900" w:h="16840"/>
      <w:pgMar w:top="2324" w:right="1134" w:bottom="1574" w:left="1134" w:header="680" w:footer="9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AC73C0" w14:textId="77777777" w:rsidR="00975468" w:rsidRDefault="00975468" w:rsidP="007F1535">
      <w:pPr>
        <w:spacing w:before="0"/>
      </w:pPr>
      <w:r>
        <w:separator/>
      </w:r>
    </w:p>
  </w:endnote>
  <w:endnote w:type="continuationSeparator" w:id="0">
    <w:p w14:paraId="438EF58D" w14:textId="77777777" w:rsidR="00975468" w:rsidRDefault="00975468" w:rsidP="007F153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8DBAB" w14:textId="1B904B15" w:rsidR="007F1535" w:rsidRDefault="00344F1E" w:rsidP="00344F1E">
    <w:pPr>
      <w:pStyle w:val="Pidipagina"/>
      <w:tabs>
        <w:tab w:val="clear" w:pos="9638"/>
        <w:tab w:val="right" w:pos="9632"/>
      </w:tabs>
    </w:pPr>
    <w:r>
      <w:rPr>
        <w:noProof/>
      </w:rPr>
      <w:drawing>
        <wp:inline distT="0" distB="0" distL="0" distR="0" wp14:anchorId="099D387A" wp14:editId="4BE88374">
          <wp:extent cx="6215605" cy="318137"/>
          <wp:effectExtent l="0" t="0" r="0" b="0"/>
          <wp:docPr id="27442616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26160" name="Immagine 274426160"/>
                  <pic:cNvPicPr/>
                </pic:nvPicPr>
                <pic:blipFill>
                  <a:blip r:embed="rId1">
                    <a:extLst>
                      <a:ext uri="{28A0092B-C50C-407E-A947-70E740481C1C}">
                        <a14:useLocalDpi xmlns:a14="http://schemas.microsoft.com/office/drawing/2010/main" val="0"/>
                      </a:ext>
                    </a:extLst>
                  </a:blip>
                  <a:stretch>
                    <a:fillRect/>
                  </a:stretch>
                </pic:blipFill>
                <pic:spPr>
                  <a:xfrm>
                    <a:off x="0" y="0"/>
                    <a:ext cx="6256414" cy="3202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CD3F4F" w14:textId="77777777" w:rsidR="00975468" w:rsidRDefault="00975468" w:rsidP="007F1535">
      <w:pPr>
        <w:spacing w:before="0"/>
      </w:pPr>
      <w:r>
        <w:separator/>
      </w:r>
    </w:p>
  </w:footnote>
  <w:footnote w:type="continuationSeparator" w:id="0">
    <w:p w14:paraId="4C78B719" w14:textId="77777777" w:rsidR="00975468" w:rsidRDefault="00975468" w:rsidP="007F153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C6841" w14:textId="7E6FD275" w:rsidR="007F1535" w:rsidRDefault="00344F1E" w:rsidP="007F1535">
    <w:pPr>
      <w:pStyle w:val="Intestazione"/>
      <w:jc w:val="center"/>
    </w:pPr>
    <w:r>
      <w:rPr>
        <w:noProof/>
      </w:rPr>
      <w:drawing>
        <wp:inline distT="0" distB="0" distL="0" distR="0" wp14:anchorId="22E9CBAA" wp14:editId="17DA7E0C">
          <wp:extent cx="2534855" cy="501076"/>
          <wp:effectExtent l="0" t="0" r="5715" b="0"/>
          <wp:docPr id="221153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53352" name="Immagine 221153352"/>
                  <pic:cNvPicPr/>
                </pic:nvPicPr>
                <pic:blipFill>
                  <a:blip r:embed="rId1">
                    <a:extLst>
                      <a:ext uri="{28A0092B-C50C-407E-A947-70E740481C1C}">
                        <a14:useLocalDpi xmlns:a14="http://schemas.microsoft.com/office/drawing/2010/main" val="0"/>
                      </a:ext>
                    </a:extLst>
                  </a:blip>
                  <a:stretch>
                    <a:fillRect/>
                  </a:stretch>
                </pic:blipFill>
                <pic:spPr>
                  <a:xfrm>
                    <a:off x="0" y="0"/>
                    <a:ext cx="2729428" cy="539538"/>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ECB"/>
    <w:rsid w:val="00010BFB"/>
    <w:rsid w:val="00062227"/>
    <w:rsid w:val="000757A6"/>
    <w:rsid w:val="00094664"/>
    <w:rsid w:val="00096C79"/>
    <w:rsid w:val="00097C6E"/>
    <w:rsid w:val="000B004B"/>
    <w:rsid w:val="000B7A67"/>
    <w:rsid w:val="000E2458"/>
    <w:rsid w:val="000F0554"/>
    <w:rsid w:val="000F648F"/>
    <w:rsid w:val="00120C69"/>
    <w:rsid w:val="00123CFC"/>
    <w:rsid w:val="00135A22"/>
    <w:rsid w:val="001417DA"/>
    <w:rsid w:val="001474E9"/>
    <w:rsid w:val="00151DB4"/>
    <w:rsid w:val="00160048"/>
    <w:rsid w:val="001C24F1"/>
    <w:rsid w:val="001C7D76"/>
    <w:rsid w:val="001E2257"/>
    <w:rsid w:val="001F0E1C"/>
    <w:rsid w:val="001F7C74"/>
    <w:rsid w:val="0020294B"/>
    <w:rsid w:val="00213F0C"/>
    <w:rsid w:val="002361C9"/>
    <w:rsid w:val="002447B3"/>
    <w:rsid w:val="002614D4"/>
    <w:rsid w:val="00286352"/>
    <w:rsid w:val="00294295"/>
    <w:rsid w:val="002C395B"/>
    <w:rsid w:val="002D7A2B"/>
    <w:rsid w:val="002F0B79"/>
    <w:rsid w:val="00327702"/>
    <w:rsid w:val="003304D0"/>
    <w:rsid w:val="00344F1E"/>
    <w:rsid w:val="003A7D34"/>
    <w:rsid w:val="003B48C0"/>
    <w:rsid w:val="003B7F02"/>
    <w:rsid w:val="003C59C7"/>
    <w:rsid w:val="003E7225"/>
    <w:rsid w:val="00405C84"/>
    <w:rsid w:val="00462F49"/>
    <w:rsid w:val="0047762C"/>
    <w:rsid w:val="00483900"/>
    <w:rsid w:val="00485F87"/>
    <w:rsid w:val="00493F4D"/>
    <w:rsid w:val="004B66BB"/>
    <w:rsid w:val="004D5EED"/>
    <w:rsid w:val="004E2E79"/>
    <w:rsid w:val="004F0358"/>
    <w:rsid w:val="004F1DA1"/>
    <w:rsid w:val="004F7757"/>
    <w:rsid w:val="00511F02"/>
    <w:rsid w:val="00513406"/>
    <w:rsid w:val="00535113"/>
    <w:rsid w:val="00562097"/>
    <w:rsid w:val="0056770E"/>
    <w:rsid w:val="00575EBE"/>
    <w:rsid w:val="005A4C98"/>
    <w:rsid w:val="005C2279"/>
    <w:rsid w:val="00606DAC"/>
    <w:rsid w:val="00644C91"/>
    <w:rsid w:val="00652680"/>
    <w:rsid w:val="0066105A"/>
    <w:rsid w:val="0066335C"/>
    <w:rsid w:val="0067258A"/>
    <w:rsid w:val="006841A9"/>
    <w:rsid w:val="006B0985"/>
    <w:rsid w:val="006C0725"/>
    <w:rsid w:val="006C3179"/>
    <w:rsid w:val="006C7F32"/>
    <w:rsid w:val="006F36FF"/>
    <w:rsid w:val="00717B0A"/>
    <w:rsid w:val="00723682"/>
    <w:rsid w:val="00725659"/>
    <w:rsid w:val="007608B1"/>
    <w:rsid w:val="007663EF"/>
    <w:rsid w:val="00772BAA"/>
    <w:rsid w:val="00784EB3"/>
    <w:rsid w:val="007A5357"/>
    <w:rsid w:val="007B0F71"/>
    <w:rsid w:val="007D43A8"/>
    <w:rsid w:val="007F1030"/>
    <w:rsid w:val="007F1535"/>
    <w:rsid w:val="007F4EB7"/>
    <w:rsid w:val="00802E58"/>
    <w:rsid w:val="008038F6"/>
    <w:rsid w:val="008332F5"/>
    <w:rsid w:val="00835AD7"/>
    <w:rsid w:val="00875368"/>
    <w:rsid w:val="0088166E"/>
    <w:rsid w:val="008A5A52"/>
    <w:rsid w:val="008B69BE"/>
    <w:rsid w:val="00906F4B"/>
    <w:rsid w:val="00926527"/>
    <w:rsid w:val="00935DFB"/>
    <w:rsid w:val="00951451"/>
    <w:rsid w:val="00952CBE"/>
    <w:rsid w:val="009548F6"/>
    <w:rsid w:val="009616A4"/>
    <w:rsid w:val="00972A52"/>
    <w:rsid w:val="00973270"/>
    <w:rsid w:val="00975468"/>
    <w:rsid w:val="00975B90"/>
    <w:rsid w:val="009837A0"/>
    <w:rsid w:val="00985F00"/>
    <w:rsid w:val="009A5D40"/>
    <w:rsid w:val="00A02C1F"/>
    <w:rsid w:val="00A12ECB"/>
    <w:rsid w:val="00A17205"/>
    <w:rsid w:val="00A3604D"/>
    <w:rsid w:val="00A36863"/>
    <w:rsid w:val="00A41370"/>
    <w:rsid w:val="00A42277"/>
    <w:rsid w:val="00A60A22"/>
    <w:rsid w:val="00A7242B"/>
    <w:rsid w:val="00A74F44"/>
    <w:rsid w:val="00AA0DF2"/>
    <w:rsid w:val="00AB4107"/>
    <w:rsid w:val="00AB7841"/>
    <w:rsid w:val="00AD479F"/>
    <w:rsid w:val="00B024BB"/>
    <w:rsid w:val="00B4106D"/>
    <w:rsid w:val="00B53FF3"/>
    <w:rsid w:val="00B72E40"/>
    <w:rsid w:val="00B75FB9"/>
    <w:rsid w:val="00BA0D89"/>
    <w:rsid w:val="00BA6AE5"/>
    <w:rsid w:val="00C331C6"/>
    <w:rsid w:val="00C54370"/>
    <w:rsid w:val="00C55046"/>
    <w:rsid w:val="00C633CF"/>
    <w:rsid w:val="00C7732E"/>
    <w:rsid w:val="00C909F8"/>
    <w:rsid w:val="00C94511"/>
    <w:rsid w:val="00CB159C"/>
    <w:rsid w:val="00CE74E0"/>
    <w:rsid w:val="00D02676"/>
    <w:rsid w:val="00D3229C"/>
    <w:rsid w:val="00D37CFB"/>
    <w:rsid w:val="00D47742"/>
    <w:rsid w:val="00D55A0B"/>
    <w:rsid w:val="00D66470"/>
    <w:rsid w:val="00D86470"/>
    <w:rsid w:val="00DF16E9"/>
    <w:rsid w:val="00DF4BC4"/>
    <w:rsid w:val="00E15C55"/>
    <w:rsid w:val="00E61D50"/>
    <w:rsid w:val="00E67988"/>
    <w:rsid w:val="00E80F95"/>
    <w:rsid w:val="00E844C1"/>
    <w:rsid w:val="00EA2376"/>
    <w:rsid w:val="00EF06C5"/>
    <w:rsid w:val="00F01338"/>
    <w:rsid w:val="00F0391D"/>
    <w:rsid w:val="00F35A7A"/>
    <w:rsid w:val="00F37941"/>
    <w:rsid w:val="00F456E1"/>
    <w:rsid w:val="00F4781D"/>
    <w:rsid w:val="00F75435"/>
    <w:rsid w:val="00F92AE1"/>
    <w:rsid w:val="00F97A8D"/>
    <w:rsid w:val="00FA6BA5"/>
    <w:rsid w:val="00FD0D8A"/>
    <w:rsid w:val="00FD36C4"/>
    <w:rsid w:val="00FF64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AA52C"/>
  <w15:chartTrackingRefBased/>
  <w15:docId w15:val="{BBD00B46-A343-2049-900B-4A7C285FB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before="100" w:before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12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A12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2EC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12EC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2EC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12EC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2EC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2ECB"/>
    <w:pPr>
      <w:keepNext/>
      <w:keepLines/>
      <w:spacing w:before="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2ECB"/>
    <w:pPr>
      <w:keepNext/>
      <w:keepLines/>
      <w:spacing w:before="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2EC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A12EC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2EC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2EC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2EC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2EC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2EC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2EC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2ECB"/>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2ECB"/>
    <w:pPr>
      <w:spacing w:before="0"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2EC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2EC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2EC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2EC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2ECB"/>
    <w:rPr>
      <w:i/>
      <w:iCs/>
      <w:color w:val="404040" w:themeColor="text1" w:themeTint="BF"/>
    </w:rPr>
  </w:style>
  <w:style w:type="paragraph" w:styleId="Paragrafoelenco">
    <w:name w:val="List Paragraph"/>
    <w:basedOn w:val="Normale"/>
    <w:uiPriority w:val="34"/>
    <w:qFormat/>
    <w:rsid w:val="00A12ECB"/>
    <w:pPr>
      <w:ind w:left="720"/>
      <w:contextualSpacing/>
    </w:pPr>
  </w:style>
  <w:style w:type="character" w:styleId="Enfasiintensa">
    <w:name w:val="Intense Emphasis"/>
    <w:basedOn w:val="Carpredefinitoparagrafo"/>
    <w:uiPriority w:val="21"/>
    <w:qFormat/>
    <w:rsid w:val="00A12ECB"/>
    <w:rPr>
      <w:i/>
      <w:iCs/>
      <w:color w:val="0F4761" w:themeColor="accent1" w:themeShade="BF"/>
    </w:rPr>
  </w:style>
  <w:style w:type="paragraph" w:styleId="Citazioneintensa">
    <w:name w:val="Intense Quote"/>
    <w:basedOn w:val="Normale"/>
    <w:next w:val="Normale"/>
    <w:link w:val="CitazioneintensaCarattere"/>
    <w:uiPriority w:val="30"/>
    <w:qFormat/>
    <w:rsid w:val="00A12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2ECB"/>
    <w:rPr>
      <w:i/>
      <w:iCs/>
      <w:color w:val="0F4761" w:themeColor="accent1" w:themeShade="BF"/>
    </w:rPr>
  </w:style>
  <w:style w:type="character" w:styleId="Riferimentointenso">
    <w:name w:val="Intense Reference"/>
    <w:basedOn w:val="Carpredefinitoparagrafo"/>
    <w:uiPriority w:val="32"/>
    <w:qFormat/>
    <w:rsid w:val="00A12ECB"/>
    <w:rPr>
      <w:b/>
      <w:bCs/>
      <w:smallCaps/>
      <w:color w:val="0F4761" w:themeColor="accent1" w:themeShade="BF"/>
      <w:spacing w:val="5"/>
    </w:rPr>
  </w:style>
  <w:style w:type="paragraph" w:styleId="Intestazione">
    <w:name w:val="header"/>
    <w:basedOn w:val="Normale"/>
    <w:link w:val="IntestazioneCarattere"/>
    <w:uiPriority w:val="99"/>
    <w:unhideWhenUsed/>
    <w:rsid w:val="007F1535"/>
    <w:pPr>
      <w:tabs>
        <w:tab w:val="center" w:pos="4819"/>
        <w:tab w:val="right" w:pos="9638"/>
      </w:tabs>
      <w:spacing w:before="0"/>
    </w:pPr>
  </w:style>
  <w:style w:type="character" w:customStyle="1" w:styleId="IntestazioneCarattere">
    <w:name w:val="Intestazione Carattere"/>
    <w:basedOn w:val="Carpredefinitoparagrafo"/>
    <w:link w:val="Intestazione"/>
    <w:uiPriority w:val="99"/>
    <w:rsid w:val="007F1535"/>
  </w:style>
  <w:style w:type="paragraph" w:styleId="Pidipagina">
    <w:name w:val="footer"/>
    <w:basedOn w:val="Normale"/>
    <w:link w:val="PidipaginaCarattere"/>
    <w:uiPriority w:val="99"/>
    <w:unhideWhenUsed/>
    <w:rsid w:val="007F1535"/>
    <w:pPr>
      <w:tabs>
        <w:tab w:val="center" w:pos="4819"/>
        <w:tab w:val="right" w:pos="9638"/>
      </w:tabs>
      <w:spacing w:before="0"/>
    </w:pPr>
  </w:style>
  <w:style w:type="character" w:customStyle="1" w:styleId="PidipaginaCarattere">
    <w:name w:val="Piè di pagina Carattere"/>
    <w:basedOn w:val="Carpredefinitoparagrafo"/>
    <w:link w:val="Pidipagina"/>
    <w:uiPriority w:val="99"/>
    <w:rsid w:val="007F1535"/>
  </w:style>
  <w:style w:type="character" w:styleId="Collegamentoipertestuale">
    <w:name w:val="Hyperlink"/>
    <w:basedOn w:val="Carpredefinitoparagrafo"/>
    <w:uiPriority w:val="99"/>
    <w:unhideWhenUsed/>
    <w:rsid w:val="00A02C1F"/>
    <w:rPr>
      <w:color w:val="467886" w:themeColor="hyperlink"/>
      <w:u w:val="single"/>
    </w:rPr>
  </w:style>
  <w:style w:type="character" w:styleId="Menzionenonrisolta">
    <w:name w:val="Unresolved Mention"/>
    <w:basedOn w:val="Carpredefinitoparagrafo"/>
    <w:uiPriority w:val="99"/>
    <w:semiHidden/>
    <w:unhideWhenUsed/>
    <w:rsid w:val="00A02C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dansefestiva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danse.net/"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atroinstabilediaosta@gmail.com"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tdanse.net/area-press/" TargetMode="External"/><Relationship Id="rId4" Type="http://schemas.openxmlformats.org/officeDocument/2006/relationships/footnotes" Target="footnotes.xml"/><Relationship Id="rId9" Type="http://schemas.openxmlformats.org/officeDocument/2006/relationships/hyperlink" Target="https://www.instagram.com/tdanse_festiva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2</Pages>
  <Words>751</Words>
  <Characters>4283</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 Bonserio</dc:creator>
  <cp:keywords/>
  <dc:description/>
  <cp:lastModifiedBy>Orlando Bonserio</cp:lastModifiedBy>
  <cp:revision>71</cp:revision>
  <dcterms:created xsi:type="dcterms:W3CDTF">2025-09-18T08:57:00Z</dcterms:created>
  <dcterms:modified xsi:type="dcterms:W3CDTF">2026-10-07T08:20:00Z</dcterms:modified>
</cp:coreProperties>
</file>